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40"/>
      </w:pPr>
      <w:fldSimple w:instr=" MERGEFIELD DisplayName \* MERGEFORMAT ">
        <w:r>
          <w:t xml:space="preserve">«DisplayName»</w:t>
        </w:r>
      </w:fldSimple>
    </w:p>
    <w:p>
      <w:pPr>
        <w:spacing w:after="40"/>
      </w:pPr>
      <w:fldSimple w:instr=" MERGEFIELD BillAddrLine1 \* MERGEFORMAT ">
        <w:r>
          <w:t xml:space="preserve">«BillAddrLine1»</w:t>
        </w:r>
      </w:fldSimple>
    </w:p>
    <w:p>
      <w:pPr>
        <w:spacing w:after="40"/>
      </w:pPr>
      <w:fldSimple w:instr=" MERGEFIELD BillAddrLine2 \* MERGEFORMAT ">
        <w:r>
          <w:t xml:space="preserve">«BillAddrLine2»</w:t>
        </w:r>
      </w:fldSimple>
    </w:p>
    <w:p>
      <w:pPr>
        <w:spacing w:after="360"/>
      </w:pPr>
      <w:fldSimple w:instr=" MERGEFIELD BillAddrCity \* MERGEFORMAT ">
        <w:r>
          <w:t xml:space="preserve">«BillAddrCity»</w:t>
        </w:r>
      </w:fldSimple>
      <w:r>
        <w:t xml:space="preserve">, </w:t>
      </w:r>
      <w:fldSimple w:instr=" MERGEFIELD BillAddrCountrySubDivisionCode \* MERGEFORMAT ">
        <w:r>
          <w:t xml:space="preserve">«BillAddrCountrySubDivisionCode»</w:t>
        </w:r>
      </w:fldSimple>
      <w:r>
        <w:t xml:space="preserve"> </w:t>
      </w:r>
      <w:fldSimple w:instr=" MERGEFIELD BillAddrPostalCode \* MERGEFORMAT ">
        <w:r>
          <w:t xml:space="preserve">«BillAddrPostalCode»</w:t>
        </w:r>
      </w:fldSimple>
    </w:p>
    <w:p>
      <w:pPr>
        <w:spacing w:after="240"/>
      </w:pPr>
      <w:r>
        <w:t xml:space="preserve">Dear </w:t>
      </w:r>
      <w:fldSimple w:instr=" MERGEFIELD DisplayName \* MERGEFORMAT ">
        <w:r>
          <w:t xml:space="preserve">«DisplayName»</w:t>
        </w:r>
      </w:fldSimple>
      <w:r>
        <w:t xml:space="preserve">,</w:t>
      </w:r>
    </w:p>
    <w:p>
      <w:pPr>
        <w:spacing w:after="240" w:line="300"/>
      </w:pPr>
      <w:r>
        <w:t xml:space="preserve">Thank you again for choosing us for your recent project. Our records show an outstanding balance of </w:t>
      </w:r>
      <w:fldSimple w:instr=" MERGEFIELD OverDueBalance \* MERGEFORMAT ">
        <w:r>
          <w:t xml:space="preserve">«OverDueBalance»</w:t>
        </w:r>
      </w:fldSimple>
      <w:r>
        <w:t xml:space="preserve"> on your account.</w:t>
      </w:r>
    </w:p>
    <w:p>
      <w:pPr>
        <w:spacing w:after="240" w:line="300"/>
      </w:pPr>
      <w:r>
        <w:t xml:space="preserve">We know these things slip by — if payment is already on the way, thank you, and please disregard this letter. Otherwise we’d appreciate payment at your earliest convenience.</w:t>
      </w:r>
    </w:p>
    <w:p>
      <w:pPr>
        <w:spacing w:after="240" w:line="300"/>
      </w:pPr>
      <w:r>
        <w:t xml:space="preserve">If you have any questions about the work or the invoice, call us directly — we stand behind both.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Past-Due Letter for Contractors (First Notice)</dc:title>
  <dc:creator>MergeNinja</dc:creator>
  <dc:description>The job’s done, the invoice isn’t paid — a professional first nudge that protects the relationship.</dc:description>
  <cp:lastModifiedBy>Un-named</cp:lastModifiedBy>
  <cp:revision>1</cp:revision>
  <dcterms:created xsi:type="dcterms:W3CDTF">2026-07-13T02:01:29.148Z</dcterms:created>
  <dcterms:modified xsi:type="dcterms:W3CDTF">2026-07-13T02:01:29.148Z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