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Welcome aboard — we’re looking forward to the work with </w:t>
      </w:r>
      <w:fldSimple w:instr=" MERGEFIELD CompanyName \* MERGEFORMAT ">
        <w:r>
          <w:t xml:space="preserve">«CompanyName»</w:t>
        </w:r>
      </w:fldSimple>
      <w:r>
        <w:t xml:space="preserve">.</w:t>
      </w:r>
    </w:p>
    <w:p>
      <w:pPr>
        <w:spacing w:after="240" w:line="300"/>
      </w:pPr>
      <w:r>
        <w:t xml:space="preserve">The practical bits: your lead contact is [name, email, phone]; we’ll meet [cadence]; invoices arrive [monthly] with [30-day] terms. Scope and deliverables are as set out in the agreement dated [date].</w:t>
      </w:r>
    </w:p>
    <w:p>
      <w:pPr>
        <w:spacing w:after="240" w:line="300"/>
      </w:pPr>
      <w:r>
        <w:t xml:space="preserve">If anything ever feels off — pace, communication, priorities — say so early. That’s how the best client relationships work, and we intend this to be one.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Engagement Welcome Letter</dc:title>
  <dc:creator>MergeNinja</dc:creator>
  <dc:description>Kickoff on paper: contacts, cadence, billing terms — one per new client.</dc:description>
  <cp:lastModifiedBy>Un-named</cp:lastModifiedBy>
  <cp:revision>1</cp:revision>
  <dcterms:created xsi:type="dcterms:W3CDTF">2026-07-13T02:01:29.306Z</dcterms:created>
  <dcterms:modified xsi:type="dcterms:W3CDTF">2026-07-13T02:01:29.306Z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